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2F" w:rsidRPr="007B702F" w:rsidRDefault="007B702F" w:rsidP="007B7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702F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Курсовая переподготовка учителей МБОУ «</w:t>
      </w:r>
      <w:proofErr w:type="spellStart"/>
      <w:r w:rsidRPr="007B702F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Варсковская</w:t>
      </w:r>
      <w:proofErr w:type="spellEnd"/>
      <w:r w:rsidRPr="007B7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СШ»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9"/>
        <w:gridCol w:w="1416"/>
        <w:gridCol w:w="3543"/>
        <w:gridCol w:w="1276"/>
        <w:gridCol w:w="1134"/>
        <w:gridCol w:w="1701"/>
      </w:tblGrid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№п/п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Тема курсов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удостоверение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Срок прохождения, 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прохождения</w:t>
            </w:r>
          </w:p>
        </w:tc>
      </w:tr>
      <w:tr w:rsidR="00ED59E7" w:rsidRPr="000821B4" w:rsidTr="00554B92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E7" w:rsidRPr="000821B4" w:rsidRDefault="00ED59E7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 год</w:t>
            </w:r>
            <w:bookmarkStart w:id="0" w:name="_GoBack"/>
            <w:bookmarkEnd w:id="0"/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Горемыкина М.В.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«Проектирование образовательного процесса, направленного на достижение школьниками планируемых результатов обучения при изучении русского языка и литературы на уровнях основного общего и среднего общего образования».</w:t>
            </w: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«Совершенствование профессиональных компетентностей учителя русского языка как способ повышения качества школьного филологического образования в школах с низкими образовательными результатами обучения и в школах, функционирующих в неблагоприятных социальных условиях»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622412765513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Агафонова О.С.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«Проектирование и организация  управленческой деятельности по разработке и реализации основной образовательной программы в соответствии с требованиями ФГОС и концепциями преподавания учебных предметов/ предметных областей»</w:t>
            </w: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«Проектирование управленческой деятельности при переходе школ с низкими образовательными результатами в режим развития»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622410634755</w:t>
            </w: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27-0.05.2020г; 01.06.2020г36ч</w:t>
            </w: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Ноябрь 2020 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Агафонова О.С.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Современный образовательный менеджмент как система управления ресурсами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622410633185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16.03.2020-20.03.2020</w:t>
            </w: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(36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Королёва В.А.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"Обеспечение качества дошкольного образования"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07.02.2020г.</w:t>
            </w: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Кокорева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«Управление образовательным процессом ДОО в условиях реализации ФГОС </w:t>
            </w:r>
            <w:proofErr w:type="gram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622410634453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16.11.-23.11.2020</w:t>
            </w: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Шубина Л.А.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Инклюзивное образование детей с ОВЗ в ДОО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622410634420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16.11-23.11.2020</w:t>
            </w: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36ч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Давыдова Н.П.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«Современные подходы к преподаванию </w:t>
            </w:r>
            <w:proofErr w:type="gram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ИЗО</w:t>
            </w:r>
            <w:proofErr w:type="gram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</w:t>
            </w:r>
            <w:proofErr w:type="gram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условиях реализации предметной области «Искусство»</w:t>
            </w: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«Проектирование управленческой деятельности при переходе школ с низкими образовательными результатами в режим развития»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622410634344</w:t>
            </w: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23.11-27.11. 2020 (36 ч.)</w:t>
            </w: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Рожкова О.Г.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«Проектирование и организация  управленческой деятельности по разработке и реализации основной образовательной программы в соответствии с требованиями ФГОС и концепциями преподавания учебных предметов/ предметных областей»</w:t>
            </w:r>
            <w:r w:rsidR="004F2D5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, </w:t>
            </w:r>
            <w:r w:rsidR="004F2D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«Проектирование управленческой деятельности при переходе школ с низкими образовательными результатами в режим развития»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622410634756</w:t>
            </w: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27-0.05.2020г; 01.06.2020г(36ч)</w:t>
            </w: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</w:p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Ноябрь 2020 (72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Севостьянова Л.А.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«Развитие профессиональных компетенций учителей астрономии, реализующих ФГОС</w:t>
            </w:r>
            <w:r w:rsidR="004F2D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622413182289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07.12.-11.12.2020 (36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Подгородецкая Е.В.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«Подготовка экспертов предметных комиссий по проверке выполнения заданий с развернутым ответом экзаменационных работ ОГЭ и ГВЭ»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Май, 24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Панарина М.Ю.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«Подготовка экспертов предметных комиссий по проверке выполнения заданий с развернутым ответом экзаменационных работ ОГЭ и ГВЭ»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Март, 24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Сенина Ю.А.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«Подготовка экспертов предметных комиссий по проверке выполнения заданий с развернутым ответом экзаменационных работ ОГЭ и ГВЭ»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Май, 24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Локоткова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О.А.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«Подготовка экспертов предметных комиссий по проверке выполнения заданий с развернутым ответом экзаменационных работ ОГЭ и ГВЭ»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Май, 24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Аграмакова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Е.Н.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«Подготовка экспертов предметных комиссий по проверке выполнения заданий с развернутым ответом экзаменационных работ ОГЭ и ГВЭ»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Май, 24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2D5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proofErr w:type="spell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Аграмакова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Елена </w:t>
            </w: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Методика реализации образовательного процесса и мониторинг эффективности </w:t>
            </w:r>
            <w:proofErr w:type="gram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обучения по дисциплине</w:t>
            </w:r>
            <w:proofErr w:type="gram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Химия в соответствии с требованиями ФГОС СПО»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ПК  00127984</w:t>
            </w: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108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01.05.- 03.06.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ООО «</w:t>
            </w:r>
            <w:proofErr w:type="spell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Инфоурок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Братищева Александра 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 «Проектирование управленческой деятельности при переходе школ с низкими образовательными результатами в режим развития»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Захарова Ирина Григорьевна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«Совершенствование профессиональных компетентностей учителя русского языка как способ повышения качества школьного филологического образования в школах с низкими образовательными результатами обучения и в школах, функционирующих в неблагоприятных социальных условиях»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Рыбалковская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Ирина 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«Совершенствование профессиональных компетентностей учителя русского языка как способ повышения качества школьного филологического образования в школах с низкими образовательными результатами обучения и в школах, функционирующих в неблагоприятных социальных условиях»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Братищева Татьяна 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«Совершенствование профессиональных компетентностей учителя русского языка как способ повышения качества школьного филологического образования в школах с низкими образовательными результатами обучения и в школах, функционирующих в неблагоприятных социальных условиях»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Семенова Светлана 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«Совершенствование профессиональных компетентностей учителей математики как способ повышения качества школьного математического образования в школах с низкими образовательными результатами обучения и в школах, функционирующих в неблагоприятных социальных условиях»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622412765501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Никитина Любовь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«Совершенствование профессиональных компетентностей учителей математики как способ повышения качества школьного математического  образования в школах с низкими образовательными результатами обучения и в школах, функционирующих в неблагоприятных социальных условиях»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Суркова Яна Андреевна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«Совершенствование профессиональных компетентностей учителей математики как способ повышения качества школьного математического  образования в школах с низкими образовательными результатами обучения и в школах, функционирующих в неблагоприятных социальных условиях»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Локоткова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Оксана Анатольевна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«Совершенствование профессиональных компетентностей учителей математики как способ повышения качества школьного математического образования в школах с низкими образовательными результатами обучения и в школах, функционирующих в неблагоприятных социальных условиях»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Агафонова Ольга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«Проектирование управленческой деятельности при переходе школ с низкими образовательными результатами в режим развития»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622412765538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Давыдова Наталья Павловна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«Проектирование управленческой деятельности при переходе школ с низкими образовательными результатами в режим развития»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Рожкова Оксана Григорьевна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«Проектирование управленческой деятельности при переходе школ с низкими образовательными результатами в режим развития»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Ноябрь 2020   72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ОГБУ ДПО «РИРО»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Рожкова Оксана Григорьевна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Учитель биологии. Совершенствование предметных и </w:t>
            </w:r>
            <w:proofErr w:type="spellStart"/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метапредметных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 компетенций (в том числе в области формирования функциональной грамотности)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040000198434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02.07.2020-30.11.2020, 112ч.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ФГАОУ ДПО  «Центр реализации государственной политики и информационных технологий» 2023г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Агафонова Ольга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Учитель биологии. Совершенствование предметных и </w:t>
            </w:r>
            <w:proofErr w:type="spellStart"/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метапредметных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 компетенций (в том числе в области формирования функциональной грамотности)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040000194673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02.07.2020-30.11.2020, 112ч.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ФГАОУ ДНО  «Центр реализации государственной политики и информационных </w:t>
            </w: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технологий»</w:t>
            </w:r>
          </w:p>
          <w:p w:rsidR="000821B4" w:rsidRPr="000821B4" w:rsidRDefault="000821B4" w:rsidP="000821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2023г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Панарина Марина Юрьевна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Учитель русского языка и литературы. Совершенствование предметных и </w:t>
            </w:r>
            <w:proofErr w:type="spellStart"/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метапредметных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 компетенций (в том числе в области формирования функциональной грамотности)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040000238613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02.07.2020-30.11.2020, 112ч.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ФГАОУ ДНО  «Центр реализации государственной политики и информационных технологий»</w:t>
            </w:r>
          </w:p>
          <w:p w:rsidR="000821B4" w:rsidRPr="000821B4" w:rsidRDefault="000821B4" w:rsidP="000821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 г.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Локоткова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Оксана Анатольевна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Учитель математики. Совершенствование предметных и </w:t>
            </w:r>
            <w:proofErr w:type="spellStart"/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метапредметных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 компетенций (в том числе в области формирования функциональной грамотности)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040000212545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02.07.2020-30.11.2020, 112ч.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ФГАОУ ДНО  «Центр реализации государственной политики и </w:t>
            </w:r>
            <w:proofErr w:type="spell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</w:t>
            </w:r>
            <w:proofErr w:type="gramStart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.т</w:t>
            </w:r>
            <w:proofErr w:type="gramEnd"/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ехн</w:t>
            </w:r>
            <w:proofErr w:type="spellEnd"/>
          </w:p>
          <w:p w:rsidR="000821B4" w:rsidRPr="000821B4" w:rsidRDefault="000821B4" w:rsidP="000821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 г.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Рогова Елена Алексеевна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Учитель русского языка и литературы. Совершенствование предметных и </w:t>
            </w:r>
            <w:proofErr w:type="spellStart"/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метапредметных</w:t>
            </w:r>
            <w:proofErr w:type="spellEnd"/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 xml:space="preserve"> компетенций (в том числе в области формирования функциональной грамотности)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ar-SA"/>
              </w:rPr>
              <w:t>040000239774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02.07.2020-30.11.2020, 112ч.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ФГАОУ ДНО  «Центр реализации государственной политики и информационных технологий»</w:t>
            </w:r>
          </w:p>
          <w:p w:rsidR="000821B4" w:rsidRPr="000821B4" w:rsidRDefault="000821B4" w:rsidP="000821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2023 г.</w:t>
            </w:r>
          </w:p>
        </w:tc>
      </w:tr>
      <w:tr w:rsidR="000821B4" w:rsidRPr="000821B4" w:rsidTr="000821B4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Семенова Светлана Владимировна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«Педагогические условия формирования функциональной грамотности младших школьников»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622413184324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29.03.-02.04.2021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Братищева А.В.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«Совершенствование профессиональных компетенций учителя истории и обществознания в условиях реализации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22.03-25.03.2021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Горемыкина М.В.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«Модернизация содержания и технологий преподавания предметной области «Технология» в условиях реализации предметной Концепции»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622413184177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22.03-26.03.2021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Семенова С.В.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Calibri" w:hAnsi="Times New Roman" w:cs="Times New Roman"/>
                <w:sz w:val="16"/>
                <w:szCs w:val="16"/>
              </w:rPr>
              <w:t>«Специфика организации обучения и психолого-педагогического сопровождения детей с РАС»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12.04-16.04.2021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Calibri" w:hAnsi="Times New Roman" w:cs="Times New Roman"/>
                <w:sz w:val="16"/>
                <w:szCs w:val="16"/>
              </w:rPr>
              <w:t>ГКУ РО «Центр психолого-педагогической, медицинской и социальной помощи»72 часа</w:t>
            </w:r>
          </w:p>
        </w:tc>
      </w:tr>
      <w:tr w:rsidR="000821B4" w:rsidRPr="000821B4" w:rsidTr="000821B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4F2D53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  <w:t>Семенова С.В.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2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«Особенности содержания и методика преподавания прикладного курса по финансовой грамотности в начальной школе»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622413184366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821B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Апрель 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1B4" w:rsidRPr="000821B4" w:rsidRDefault="000821B4" w:rsidP="000821B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21B4">
              <w:rPr>
                <w:rFonts w:ascii="Times New Roman" w:eastAsia="Calibri" w:hAnsi="Times New Roman" w:cs="Times New Roman"/>
                <w:sz w:val="16"/>
                <w:szCs w:val="16"/>
              </w:rPr>
              <w:t>24 часа</w:t>
            </w:r>
          </w:p>
        </w:tc>
      </w:tr>
    </w:tbl>
    <w:p w:rsidR="000821B4" w:rsidRPr="000821B4" w:rsidRDefault="000821B4">
      <w:pPr>
        <w:rPr>
          <w:rFonts w:ascii="Times New Roman" w:hAnsi="Times New Roman" w:cs="Times New Roman"/>
          <w:sz w:val="16"/>
          <w:szCs w:val="16"/>
        </w:rPr>
      </w:pPr>
    </w:p>
    <w:sectPr w:rsidR="000821B4" w:rsidRPr="000821B4" w:rsidSect="000821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966A1"/>
    <w:multiLevelType w:val="hybridMultilevel"/>
    <w:tmpl w:val="6C94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B3"/>
    <w:rsid w:val="000821B4"/>
    <w:rsid w:val="00141605"/>
    <w:rsid w:val="004F2D53"/>
    <w:rsid w:val="007B702F"/>
    <w:rsid w:val="009C3582"/>
    <w:rsid w:val="00C56A0C"/>
    <w:rsid w:val="00C85AB3"/>
    <w:rsid w:val="00ED59E7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7</cp:revision>
  <dcterms:created xsi:type="dcterms:W3CDTF">2021-06-03T08:35:00Z</dcterms:created>
  <dcterms:modified xsi:type="dcterms:W3CDTF">2021-06-07T11:12:00Z</dcterms:modified>
</cp:coreProperties>
</file>