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МБОУ « Варсковская СШ» профильные классы отсутствуют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